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C9EE" w14:textId="5DFE8B1C" w:rsidR="004E42F4" w:rsidRPr="00CC56D1" w:rsidRDefault="007D0DFF" w:rsidP="007D0DFF">
      <w:pPr>
        <w:jc w:val="center"/>
      </w:pPr>
      <w:bookmarkStart w:id="0" w:name="_GoBack"/>
      <w:bookmarkEnd w:id="0"/>
      <w:r w:rsidRPr="00CC56D1">
        <w:t>Estudo Orientado em Biologia Celular e Biotecnologia</w:t>
      </w:r>
    </w:p>
    <w:p w14:paraId="64B86D85" w14:textId="48BF0822" w:rsidR="007D0DFF" w:rsidRPr="00CC56D1" w:rsidRDefault="004E42F4" w:rsidP="007D0DFF">
      <w:pPr>
        <w:jc w:val="center"/>
      </w:pPr>
      <w:r w:rsidRPr="00CC56D1">
        <w:t>Estudo Orientado em Biologia Molecular e Genética</w:t>
      </w:r>
    </w:p>
    <w:p w14:paraId="124E7F48" w14:textId="77777777" w:rsidR="00C91A00" w:rsidRPr="00CC56D1" w:rsidRDefault="00C91A00" w:rsidP="00CC56D1">
      <w:pPr>
        <w:jc w:val="both"/>
        <w:rPr>
          <w:b/>
        </w:rPr>
      </w:pPr>
    </w:p>
    <w:p w14:paraId="68759936" w14:textId="6D69F063" w:rsidR="007D0DFF" w:rsidRPr="00CC56D1" w:rsidRDefault="007D0DFF" w:rsidP="00CC56D1">
      <w:pPr>
        <w:jc w:val="both"/>
        <w:rPr>
          <w:b/>
          <w:lang w:val="en-GB"/>
        </w:rPr>
      </w:pPr>
      <w:r w:rsidRPr="00CC56D1">
        <w:rPr>
          <w:b/>
        </w:rPr>
        <w:t>Título:</w:t>
      </w:r>
      <w:r w:rsidR="00C80707" w:rsidRPr="00CC56D1">
        <w:rPr>
          <w:b/>
        </w:rPr>
        <w:t xml:space="preserve"> </w:t>
      </w:r>
      <w:r w:rsidR="00C80707" w:rsidRPr="00CC56D1">
        <w:rPr>
          <w:bCs/>
          <w:lang w:val="en-GB"/>
        </w:rPr>
        <w:t>Laboratory research with diatoms: Sentinel species for aquatic ecosystems</w:t>
      </w:r>
    </w:p>
    <w:p w14:paraId="3A722B33" w14:textId="7BB7F475" w:rsidR="00402FF7" w:rsidRDefault="007D0DFF" w:rsidP="00CC56D1">
      <w:pPr>
        <w:jc w:val="both"/>
        <w:rPr>
          <w:bCs/>
          <w:lang w:val="en-GB"/>
        </w:rPr>
      </w:pPr>
      <w:r w:rsidRPr="00CC56D1">
        <w:rPr>
          <w:b/>
        </w:rPr>
        <w:t>Enquadramento</w:t>
      </w:r>
      <w:r w:rsidRPr="00CC56D1">
        <w:rPr>
          <w:b/>
          <w:lang w:val="en-GB"/>
        </w:rPr>
        <w:t>:</w:t>
      </w:r>
      <w:r w:rsidRPr="00CC56D1">
        <w:rPr>
          <w:bCs/>
          <w:lang w:val="en-GB"/>
        </w:rPr>
        <w:t xml:space="preserve"> </w:t>
      </w:r>
      <w:r w:rsidR="00402FF7" w:rsidRPr="00402FF7">
        <w:rPr>
          <w:bCs/>
          <w:lang w:val="en-GB"/>
        </w:rPr>
        <w:t xml:space="preserve">This </w:t>
      </w:r>
      <w:r w:rsidR="00CA3366">
        <w:rPr>
          <w:bCs/>
          <w:lang w:val="en-GB"/>
        </w:rPr>
        <w:t>work</w:t>
      </w:r>
      <w:r w:rsidR="00402FF7" w:rsidRPr="00402FF7">
        <w:rPr>
          <w:bCs/>
          <w:lang w:val="en-GB"/>
        </w:rPr>
        <w:t xml:space="preserve"> </w:t>
      </w:r>
      <w:r w:rsidR="00CA3366" w:rsidRPr="00CC56D1">
        <w:rPr>
          <w:bCs/>
          <w:lang w:val="en-GB"/>
        </w:rPr>
        <w:t>will delve into the critical role</w:t>
      </w:r>
      <w:r w:rsidR="00402FF7" w:rsidRPr="00402FF7">
        <w:rPr>
          <w:bCs/>
          <w:lang w:val="en-GB"/>
        </w:rPr>
        <w:t xml:space="preserve"> </w:t>
      </w:r>
      <w:r w:rsidR="00C44109">
        <w:rPr>
          <w:bCs/>
          <w:lang w:val="en-GB"/>
        </w:rPr>
        <w:t>of</w:t>
      </w:r>
      <w:r w:rsidR="00402FF7" w:rsidRPr="00402FF7">
        <w:rPr>
          <w:bCs/>
          <w:lang w:val="en-GB"/>
        </w:rPr>
        <w:t xml:space="preserve"> the diatom </w:t>
      </w:r>
      <w:proofErr w:type="spellStart"/>
      <w:r w:rsidR="00402FF7" w:rsidRPr="008E38B1">
        <w:rPr>
          <w:bCs/>
          <w:i/>
          <w:iCs/>
          <w:lang w:val="en-GB"/>
        </w:rPr>
        <w:t>Phaeodactylum</w:t>
      </w:r>
      <w:proofErr w:type="spellEnd"/>
      <w:r w:rsidR="00402FF7" w:rsidRPr="008E38B1">
        <w:rPr>
          <w:bCs/>
          <w:i/>
          <w:iCs/>
          <w:lang w:val="en-GB"/>
        </w:rPr>
        <w:t xml:space="preserve"> </w:t>
      </w:r>
      <w:proofErr w:type="spellStart"/>
      <w:r w:rsidR="00402FF7" w:rsidRPr="008E38B1">
        <w:rPr>
          <w:bCs/>
          <w:i/>
          <w:iCs/>
          <w:lang w:val="en-GB"/>
        </w:rPr>
        <w:t>tricornutum</w:t>
      </w:r>
      <w:proofErr w:type="spellEnd"/>
      <w:r w:rsidR="00402FF7" w:rsidRPr="00402FF7">
        <w:rPr>
          <w:bCs/>
          <w:lang w:val="en-GB"/>
        </w:rPr>
        <w:t xml:space="preserve"> as a </w:t>
      </w:r>
      <w:r w:rsidR="00C44109">
        <w:rPr>
          <w:bCs/>
          <w:lang w:val="en-GB"/>
        </w:rPr>
        <w:t xml:space="preserve">potential </w:t>
      </w:r>
      <w:r w:rsidR="00402FF7" w:rsidRPr="00402FF7">
        <w:rPr>
          <w:bCs/>
          <w:lang w:val="en-GB"/>
        </w:rPr>
        <w:t xml:space="preserve">sentinel for the health of our aquatic ecosystems. Against a backdrop of escalating environmental pollution, this hands-on study aims to harness the unique characteristics of this diatom species to develop innovative biomonitoring tools. By examining the physiological and </w:t>
      </w:r>
      <w:r w:rsidR="00470C78">
        <w:rPr>
          <w:bCs/>
          <w:lang w:val="en-GB"/>
        </w:rPr>
        <w:t>biochemical</w:t>
      </w:r>
      <w:r w:rsidR="00402FF7" w:rsidRPr="00402FF7">
        <w:rPr>
          <w:bCs/>
          <w:lang w:val="en-GB"/>
        </w:rPr>
        <w:t xml:space="preserve"> responses of </w:t>
      </w:r>
      <w:r w:rsidR="00402FF7" w:rsidRPr="008E38B1">
        <w:rPr>
          <w:bCs/>
          <w:i/>
          <w:iCs/>
          <w:lang w:val="en-GB"/>
        </w:rPr>
        <w:t xml:space="preserve">P. </w:t>
      </w:r>
      <w:proofErr w:type="spellStart"/>
      <w:r w:rsidR="00402FF7" w:rsidRPr="008E38B1">
        <w:rPr>
          <w:bCs/>
          <w:i/>
          <w:iCs/>
          <w:lang w:val="en-GB"/>
        </w:rPr>
        <w:t>tricornutum</w:t>
      </w:r>
      <w:proofErr w:type="spellEnd"/>
      <w:r w:rsidR="00402FF7" w:rsidRPr="00402FF7">
        <w:rPr>
          <w:bCs/>
          <w:lang w:val="en-GB"/>
        </w:rPr>
        <w:t xml:space="preserve"> to environmental </w:t>
      </w:r>
      <w:r w:rsidR="00470C78">
        <w:rPr>
          <w:bCs/>
          <w:lang w:val="en-GB"/>
        </w:rPr>
        <w:t>pollution</w:t>
      </w:r>
      <w:r w:rsidR="00402FF7" w:rsidRPr="00402FF7">
        <w:rPr>
          <w:bCs/>
          <w:lang w:val="en-GB"/>
        </w:rPr>
        <w:t xml:space="preserve">, </w:t>
      </w:r>
      <w:r w:rsidR="001163E1">
        <w:rPr>
          <w:bCs/>
          <w:lang w:val="en-GB"/>
        </w:rPr>
        <w:t>th</w:t>
      </w:r>
      <w:r w:rsidR="00B62796">
        <w:rPr>
          <w:bCs/>
          <w:lang w:val="en-GB"/>
        </w:rPr>
        <w:t>e discussion of th</w:t>
      </w:r>
      <w:r w:rsidR="001163E1">
        <w:rPr>
          <w:bCs/>
          <w:lang w:val="en-GB"/>
        </w:rPr>
        <w:t xml:space="preserve">is work </w:t>
      </w:r>
      <w:r w:rsidR="001163E1" w:rsidRPr="00CC56D1">
        <w:rPr>
          <w:bCs/>
          <w:lang w:val="en-GB"/>
        </w:rPr>
        <w:t>will allow to uncover the potential of this diatom species for monitoring ecosystem health, and its implications for environmental management</w:t>
      </w:r>
      <w:r w:rsidR="00402FF7" w:rsidRPr="00402FF7">
        <w:rPr>
          <w:bCs/>
          <w:lang w:val="en-GB"/>
        </w:rPr>
        <w:t>, allowing for more targeted and effective conservation strategies to protect the delicate balance of our aquatic environments.</w:t>
      </w:r>
    </w:p>
    <w:p w14:paraId="74050ADC" w14:textId="3487A76F" w:rsidR="00B31361" w:rsidRPr="00CC56D1" w:rsidRDefault="007D0DFF" w:rsidP="00CC56D1">
      <w:pPr>
        <w:spacing w:after="0"/>
        <w:jc w:val="both"/>
        <w:rPr>
          <w:lang w:val="en-GB"/>
        </w:rPr>
      </w:pPr>
      <w:r w:rsidRPr="00CC56D1">
        <w:rPr>
          <w:b/>
        </w:rPr>
        <w:t>Plano e Métodos</w:t>
      </w:r>
      <w:r w:rsidRPr="00CC56D1">
        <w:rPr>
          <w:b/>
          <w:lang w:val="en-GB"/>
        </w:rPr>
        <w:t>:</w:t>
      </w:r>
      <w:r w:rsidRPr="00CC56D1">
        <w:rPr>
          <w:lang w:val="en-GB"/>
        </w:rPr>
        <w:t xml:space="preserve"> </w:t>
      </w:r>
      <w:r w:rsidR="00F53BE0">
        <w:rPr>
          <w:lang w:val="en-GB"/>
        </w:rPr>
        <w:t xml:space="preserve">After </w:t>
      </w:r>
      <w:r w:rsidR="00EC5FBC">
        <w:rPr>
          <w:lang w:val="en-GB"/>
        </w:rPr>
        <w:t>two days of growth, d</w:t>
      </w:r>
      <w:r w:rsidR="009A5CED">
        <w:rPr>
          <w:lang w:val="en-GB"/>
        </w:rPr>
        <w:t xml:space="preserve">iatom cultures </w:t>
      </w:r>
      <w:r w:rsidR="00ED7950">
        <w:rPr>
          <w:lang w:val="en-GB"/>
        </w:rPr>
        <w:t xml:space="preserve">will </w:t>
      </w:r>
      <w:r w:rsidR="0029570F">
        <w:rPr>
          <w:lang w:val="en-GB"/>
        </w:rPr>
        <w:t xml:space="preserve">be exposed </w:t>
      </w:r>
      <w:r w:rsidR="00891791">
        <w:rPr>
          <w:lang w:val="en-GB"/>
        </w:rPr>
        <w:t>to a pollutant at different concentration</w:t>
      </w:r>
      <w:r w:rsidR="00193288">
        <w:rPr>
          <w:lang w:val="en-GB"/>
        </w:rPr>
        <w:t xml:space="preserve">s for two days. </w:t>
      </w:r>
      <w:r w:rsidR="00EC5FBC">
        <w:rPr>
          <w:lang w:val="en-GB"/>
        </w:rPr>
        <w:t xml:space="preserve">Photosynthetic </w:t>
      </w:r>
      <w:r w:rsidR="00EC5FBC" w:rsidRPr="00EC5FBC">
        <w:rPr>
          <w:lang w:val="en-GB"/>
        </w:rPr>
        <w:t xml:space="preserve">physiology will be monitored periodically </w:t>
      </w:r>
      <w:r w:rsidR="00816D97">
        <w:rPr>
          <w:lang w:val="en-GB"/>
        </w:rPr>
        <w:t xml:space="preserve">through </w:t>
      </w:r>
      <w:r w:rsidR="00B31361" w:rsidRPr="00CC56D1">
        <w:rPr>
          <w:lang w:val="en-GB"/>
        </w:rPr>
        <w:t xml:space="preserve">cutting-edge </w:t>
      </w:r>
      <w:r w:rsidR="00662EE0" w:rsidRPr="00EC5FBC">
        <w:rPr>
          <w:lang w:val="en-GB"/>
        </w:rPr>
        <w:t>non-invasive fluorescence</w:t>
      </w:r>
      <w:r w:rsidR="005761F8">
        <w:rPr>
          <w:lang w:val="en-GB"/>
        </w:rPr>
        <w:t xml:space="preserve"> of chlorophyll </w:t>
      </w:r>
      <w:r w:rsidR="005761F8" w:rsidRPr="00816D97">
        <w:rPr>
          <w:i/>
          <w:iCs/>
          <w:lang w:val="en-GB"/>
        </w:rPr>
        <w:t>a</w:t>
      </w:r>
      <w:r w:rsidR="00662EE0" w:rsidRPr="00CC56D1">
        <w:rPr>
          <w:lang w:val="en-GB"/>
        </w:rPr>
        <w:t xml:space="preserve"> </w:t>
      </w:r>
      <w:r w:rsidR="00B31361" w:rsidRPr="00CC56D1">
        <w:rPr>
          <w:lang w:val="en-GB"/>
        </w:rPr>
        <w:t>techniques like Pulse Amplitude Modulated (PAM) fluorescence</w:t>
      </w:r>
      <w:r w:rsidR="004442C2">
        <w:rPr>
          <w:lang w:val="en-GB"/>
        </w:rPr>
        <w:t xml:space="preserve">. Furthermore, oxidative stress will be evaluated by </w:t>
      </w:r>
      <w:proofErr w:type="spellStart"/>
      <w:r w:rsidR="004442C2">
        <w:rPr>
          <w:lang w:val="en-GB"/>
        </w:rPr>
        <w:t>lipidic</w:t>
      </w:r>
      <w:proofErr w:type="spellEnd"/>
      <w:r w:rsidR="004442C2">
        <w:rPr>
          <w:lang w:val="en-GB"/>
        </w:rPr>
        <w:t xml:space="preserve"> peroxidation (TBARs </w:t>
      </w:r>
      <w:r w:rsidR="00C36AD3">
        <w:rPr>
          <w:lang w:val="en-GB"/>
        </w:rPr>
        <w:t>methodology),</w:t>
      </w:r>
      <w:r w:rsidR="00B31361" w:rsidRPr="00CC56D1">
        <w:rPr>
          <w:lang w:val="en-GB"/>
        </w:rPr>
        <w:t xml:space="preserve"> and </w:t>
      </w:r>
      <w:r w:rsidR="008A650D" w:rsidRPr="008A650D">
        <w:rPr>
          <w:lang w:val="en-GB"/>
        </w:rPr>
        <w:t>pigment composition</w:t>
      </w:r>
      <w:r w:rsidR="00C36AD3">
        <w:rPr>
          <w:lang w:val="en-GB"/>
        </w:rPr>
        <w:t xml:space="preserve"> will be assessed. S</w:t>
      </w:r>
      <w:r w:rsidR="00B31361" w:rsidRPr="00CC56D1">
        <w:rPr>
          <w:lang w:val="en-GB"/>
        </w:rPr>
        <w:t xml:space="preserve">tudents will </w:t>
      </w:r>
      <w:proofErr w:type="gramStart"/>
      <w:r w:rsidR="00B31361" w:rsidRPr="00CC56D1">
        <w:rPr>
          <w:lang w:val="en-GB"/>
        </w:rPr>
        <w:t>gain</w:t>
      </w:r>
      <w:proofErr w:type="gramEnd"/>
      <w:r w:rsidR="00B31361" w:rsidRPr="00CC56D1">
        <w:rPr>
          <w:lang w:val="en-GB"/>
        </w:rPr>
        <w:t xml:space="preserve"> hands-on experience assessing the physiological and biochemical responses of this species to environmental stress</w:t>
      </w:r>
      <w:r w:rsidR="009F7EFC" w:rsidRPr="00CC56D1">
        <w:rPr>
          <w:lang w:val="en-GB"/>
        </w:rPr>
        <w:t xml:space="preserve"> (e.g. </w:t>
      </w:r>
      <w:r w:rsidR="00987DF5" w:rsidRPr="00CC56D1">
        <w:rPr>
          <w:lang w:val="en-GB"/>
        </w:rPr>
        <w:t xml:space="preserve">exposure to </w:t>
      </w:r>
      <w:r w:rsidR="009F7EFC" w:rsidRPr="00CC56D1">
        <w:rPr>
          <w:lang w:val="en-GB"/>
        </w:rPr>
        <w:t>pollutants)</w:t>
      </w:r>
      <w:r w:rsidR="00B31361" w:rsidRPr="00CC56D1">
        <w:rPr>
          <w:lang w:val="en-GB"/>
        </w:rPr>
        <w:t xml:space="preserve">. Through </w:t>
      </w:r>
      <w:r w:rsidR="009F7EFC" w:rsidRPr="00CC56D1">
        <w:rPr>
          <w:lang w:val="en-GB"/>
        </w:rPr>
        <w:t>experiment design</w:t>
      </w:r>
      <w:r w:rsidR="00B31361" w:rsidRPr="00CC56D1">
        <w:rPr>
          <w:lang w:val="en-GB"/>
        </w:rPr>
        <w:t xml:space="preserve"> and data analysis, students will evaluate the potential of </w:t>
      </w:r>
      <w:r w:rsidR="00B31361" w:rsidRPr="00CC56D1">
        <w:rPr>
          <w:i/>
          <w:iCs/>
          <w:lang w:val="en-GB"/>
        </w:rPr>
        <w:t xml:space="preserve">P. </w:t>
      </w:r>
      <w:proofErr w:type="spellStart"/>
      <w:r w:rsidR="00B31361" w:rsidRPr="00CC56D1">
        <w:rPr>
          <w:i/>
          <w:iCs/>
          <w:lang w:val="en-GB"/>
        </w:rPr>
        <w:t>tricornutum</w:t>
      </w:r>
      <w:proofErr w:type="spellEnd"/>
      <w:r w:rsidR="00B31361" w:rsidRPr="00CC56D1">
        <w:rPr>
          <w:lang w:val="en-GB"/>
        </w:rPr>
        <w:t xml:space="preserve"> as an early warning system for aquatic contamination</w:t>
      </w:r>
      <w:r w:rsidR="000823B2" w:rsidRPr="00CC56D1">
        <w:rPr>
          <w:lang w:val="en-GB"/>
        </w:rPr>
        <w:t xml:space="preserve">, offering them </w:t>
      </w:r>
      <w:r w:rsidR="00B31361" w:rsidRPr="00CC56D1">
        <w:rPr>
          <w:lang w:val="en-GB"/>
        </w:rPr>
        <w:t>a unique opportunity to:</w:t>
      </w:r>
    </w:p>
    <w:p w14:paraId="13367773" w14:textId="5050DE4B" w:rsidR="00B31361" w:rsidRPr="00CC56D1" w:rsidRDefault="00B31361" w:rsidP="00CC56D1">
      <w:pPr>
        <w:pStyle w:val="PargrafodaLista"/>
        <w:numPr>
          <w:ilvl w:val="0"/>
          <w:numId w:val="1"/>
        </w:numPr>
        <w:spacing w:after="0"/>
        <w:jc w:val="both"/>
        <w:rPr>
          <w:lang w:val="en-GB"/>
        </w:rPr>
      </w:pPr>
      <w:r w:rsidRPr="00CC56D1">
        <w:rPr>
          <w:lang w:val="en-GB"/>
        </w:rPr>
        <w:t xml:space="preserve">Conduct laboratory </w:t>
      </w:r>
      <w:r w:rsidR="00CC56D1" w:rsidRPr="00CC56D1">
        <w:rPr>
          <w:lang w:val="en-GB"/>
        </w:rPr>
        <w:t>research</w:t>
      </w:r>
      <w:r w:rsidRPr="00CC56D1">
        <w:rPr>
          <w:lang w:val="en-GB"/>
        </w:rPr>
        <w:t xml:space="preserve"> into the effects of pollutants on </w:t>
      </w:r>
      <w:r w:rsidRPr="00CC56D1">
        <w:rPr>
          <w:i/>
          <w:iCs/>
          <w:lang w:val="en-GB"/>
        </w:rPr>
        <w:t xml:space="preserve">P. </w:t>
      </w:r>
      <w:proofErr w:type="spellStart"/>
      <w:r w:rsidRPr="00CC56D1">
        <w:rPr>
          <w:i/>
          <w:iCs/>
          <w:lang w:val="en-GB"/>
        </w:rPr>
        <w:t>tricornutum</w:t>
      </w:r>
      <w:proofErr w:type="spellEnd"/>
      <w:r w:rsidRPr="00CC56D1">
        <w:rPr>
          <w:lang w:val="en-GB"/>
        </w:rPr>
        <w:t>.</w:t>
      </w:r>
    </w:p>
    <w:p w14:paraId="2B9120E4" w14:textId="77777777" w:rsidR="00B31361" w:rsidRPr="00CC56D1" w:rsidRDefault="00B31361" w:rsidP="00CC56D1">
      <w:pPr>
        <w:pStyle w:val="PargrafodaLista"/>
        <w:numPr>
          <w:ilvl w:val="0"/>
          <w:numId w:val="1"/>
        </w:numPr>
        <w:spacing w:after="0"/>
        <w:jc w:val="both"/>
        <w:rPr>
          <w:lang w:val="en-GB"/>
        </w:rPr>
      </w:pPr>
      <w:r w:rsidRPr="00CC56D1">
        <w:rPr>
          <w:lang w:val="en-GB"/>
        </w:rPr>
        <w:t>Master advanced techniques in physiological and biochemical analysis.</w:t>
      </w:r>
    </w:p>
    <w:p w14:paraId="79A78CF3" w14:textId="77777777" w:rsidR="00B31361" w:rsidRPr="00CC56D1" w:rsidRDefault="00B31361" w:rsidP="00CC56D1">
      <w:pPr>
        <w:pStyle w:val="PargrafodaLista"/>
        <w:numPr>
          <w:ilvl w:val="0"/>
          <w:numId w:val="1"/>
        </w:numPr>
        <w:spacing w:after="0"/>
        <w:jc w:val="both"/>
        <w:rPr>
          <w:lang w:val="en-GB"/>
        </w:rPr>
      </w:pPr>
      <w:r w:rsidRPr="00CC56D1">
        <w:rPr>
          <w:lang w:val="en-GB"/>
        </w:rPr>
        <w:t>Critically interpret experimental data and draw meaningful conclusions.</w:t>
      </w:r>
    </w:p>
    <w:p w14:paraId="2BD73EBA" w14:textId="77777777" w:rsidR="00B31361" w:rsidRPr="00CC56D1" w:rsidRDefault="00B31361" w:rsidP="00CC56D1">
      <w:pPr>
        <w:pStyle w:val="PargrafodaLista"/>
        <w:numPr>
          <w:ilvl w:val="0"/>
          <w:numId w:val="1"/>
        </w:numPr>
        <w:spacing w:after="0"/>
        <w:jc w:val="both"/>
        <w:rPr>
          <w:lang w:val="en-GB"/>
        </w:rPr>
      </w:pPr>
      <w:r w:rsidRPr="00CC56D1">
        <w:rPr>
          <w:lang w:val="en-GB"/>
        </w:rPr>
        <w:t xml:space="preserve">Evaluate the efficacy of </w:t>
      </w:r>
      <w:r w:rsidRPr="00CC56D1">
        <w:rPr>
          <w:i/>
          <w:iCs/>
          <w:lang w:val="en-GB"/>
        </w:rPr>
        <w:t xml:space="preserve">P. </w:t>
      </w:r>
      <w:proofErr w:type="spellStart"/>
      <w:r w:rsidRPr="00CC56D1">
        <w:rPr>
          <w:i/>
          <w:iCs/>
          <w:lang w:val="en-GB"/>
        </w:rPr>
        <w:t>tricornutum</w:t>
      </w:r>
      <w:proofErr w:type="spellEnd"/>
      <w:r w:rsidRPr="00CC56D1">
        <w:rPr>
          <w:lang w:val="en-GB"/>
        </w:rPr>
        <w:t xml:space="preserve"> as a </w:t>
      </w:r>
      <w:proofErr w:type="spellStart"/>
      <w:r w:rsidRPr="00CC56D1">
        <w:rPr>
          <w:lang w:val="en-GB"/>
        </w:rPr>
        <w:t>biomonitor</w:t>
      </w:r>
      <w:proofErr w:type="spellEnd"/>
      <w:r w:rsidRPr="00CC56D1">
        <w:rPr>
          <w:lang w:val="en-GB"/>
        </w:rPr>
        <w:t xml:space="preserve"> for aquatic ecosystems.</w:t>
      </w:r>
    </w:p>
    <w:p w14:paraId="7B8E2BC6" w14:textId="77777777" w:rsidR="00B31361" w:rsidRPr="00CC56D1" w:rsidRDefault="00B31361" w:rsidP="00CC56D1">
      <w:pPr>
        <w:pStyle w:val="PargrafodaLista"/>
        <w:numPr>
          <w:ilvl w:val="0"/>
          <w:numId w:val="1"/>
        </w:numPr>
        <w:spacing w:after="0"/>
        <w:jc w:val="both"/>
        <w:rPr>
          <w:lang w:val="en-GB"/>
        </w:rPr>
      </w:pPr>
      <w:r w:rsidRPr="00CC56D1">
        <w:rPr>
          <w:lang w:val="en-GB"/>
        </w:rPr>
        <w:t>Understand the broader implications of their findings for environmental conservation and pollution mitigation strategies.</w:t>
      </w:r>
    </w:p>
    <w:p w14:paraId="6BFCE7BE" w14:textId="7FA3491C" w:rsidR="00B31361" w:rsidRPr="00CC56D1" w:rsidRDefault="00B31361" w:rsidP="00CC56D1">
      <w:pPr>
        <w:spacing w:after="0"/>
        <w:jc w:val="both"/>
        <w:rPr>
          <w:lang w:val="en-GB"/>
        </w:rPr>
      </w:pPr>
      <w:r w:rsidRPr="00CC56D1">
        <w:rPr>
          <w:lang w:val="en-GB"/>
        </w:rPr>
        <w:t xml:space="preserve">By the end of this </w:t>
      </w:r>
      <w:r w:rsidR="007733D4" w:rsidRPr="00CC56D1">
        <w:rPr>
          <w:lang w:val="en-GB"/>
        </w:rPr>
        <w:t>guided research</w:t>
      </w:r>
      <w:r w:rsidRPr="00CC56D1">
        <w:rPr>
          <w:lang w:val="en-GB"/>
        </w:rPr>
        <w:t>, students will have developed essential laboratory skill</w:t>
      </w:r>
      <w:r w:rsidR="001726A1" w:rsidRPr="00CC56D1">
        <w:rPr>
          <w:lang w:val="en-GB"/>
        </w:rPr>
        <w:t>s and critical thinking</w:t>
      </w:r>
      <w:r w:rsidRPr="00CC56D1">
        <w:rPr>
          <w:lang w:val="en-GB"/>
        </w:rPr>
        <w:t xml:space="preserve">, </w:t>
      </w:r>
      <w:r w:rsidR="00F37177" w:rsidRPr="00CC56D1">
        <w:rPr>
          <w:lang w:val="en-GB"/>
        </w:rPr>
        <w:t xml:space="preserve">and </w:t>
      </w:r>
      <w:r w:rsidRPr="00CC56D1">
        <w:rPr>
          <w:lang w:val="en-GB"/>
        </w:rPr>
        <w:t xml:space="preserve">a deep understanding of </w:t>
      </w:r>
      <w:proofErr w:type="spellStart"/>
      <w:r w:rsidRPr="00CC56D1">
        <w:rPr>
          <w:lang w:val="en-GB"/>
        </w:rPr>
        <w:t>microalgal</w:t>
      </w:r>
      <w:proofErr w:type="spellEnd"/>
      <w:r w:rsidRPr="00CC56D1">
        <w:rPr>
          <w:lang w:val="en-GB"/>
        </w:rPr>
        <w:t xml:space="preserve"> responses to environmental stress. </w:t>
      </w:r>
    </w:p>
    <w:p w14:paraId="0F6A52E6" w14:textId="57D051B5" w:rsidR="007D0DFF" w:rsidRPr="00CC56D1" w:rsidRDefault="007D0DFF" w:rsidP="00CC56D1">
      <w:pPr>
        <w:jc w:val="both"/>
      </w:pPr>
    </w:p>
    <w:p w14:paraId="7CFAEAB0" w14:textId="758D9AF8" w:rsidR="00810565" w:rsidRPr="00CC56D1" w:rsidRDefault="00810565" w:rsidP="00CC56D1">
      <w:pPr>
        <w:jc w:val="both"/>
      </w:pPr>
      <w:r w:rsidRPr="00CC56D1">
        <w:rPr>
          <w:b/>
        </w:rPr>
        <w:t>Nº de alunos:</w:t>
      </w:r>
      <w:r w:rsidRPr="00CC56D1">
        <w:t xml:space="preserve"> </w:t>
      </w:r>
      <w:r w:rsidR="00830C5B" w:rsidRPr="00CC56D1">
        <w:t>2</w:t>
      </w:r>
    </w:p>
    <w:p w14:paraId="410A6E6E" w14:textId="25765E23" w:rsidR="007D0DFF" w:rsidRPr="00CC56D1" w:rsidRDefault="007D0DFF" w:rsidP="00CC56D1">
      <w:pPr>
        <w:jc w:val="both"/>
        <w:rPr>
          <w:b/>
        </w:rPr>
      </w:pPr>
      <w:r w:rsidRPr="00CC56D1">
        <w:rPr>
          <w:b/>
        </w:rPr>
        <w:t>Orienta</w:t>
      </w:r>
      <w:r w:rsidR="009A20AA" w:rsidRPr="00CC56D1">
        <w:rPr>
          <w:b/>
        </w:rPr>
        <w:t>dor</w:t>
      </w:r>
      <w:r w:rsidRPr="00CC56D1">
        <w:rPr>
          <w:b/>
        </w:rPr>
        <w:t>:</w:t>
      </w:r>
      <w:r w:rsidR="00C40424" w:rsidRPr="00CC56D1">
        <w:rPr>
          <w:b/>
        </w:rPr>
        <w:t xml:space="preserve"> </w:t>
      </w:r>
      <w:r w:rsidR="00830C5B" w:rsidRPr="00CC56D1">
        <w:rPr>
          <w:bCs/>
        </w:rPr>
        <w:t xml:space="preserve">Ricardo Cruz de Carvalho </w:t>
      </w:r>
      <w:hyperlink r:id="rId5" w:history="1">
        <w:r w:rsidR="00830C5B" w:rsidRPr="00CC56D1">
          <w:rPr>
            <w:rStyle w:val="Hiperligao"/>
            <w:bCs/>
          </w:rPr>
          <w:t>rfcruz@ciencias.ulisboa.pt</w:t>
        </w:r>
      </w:hyperlink>
    </w:p>
    <w:p w14:paraId="483B3B9E" w14:textId="5B52A8B1" w:rsidR="007D0DFF" w:rsidRPr="00CC56D1" w:rsidRDefault="009A20AA" w:rsidP="00CC56D1">
      <w:pPr>
        <w:jc w:val="both"/>
      </w:pPr>
      <w:proofErr w:type="spellStart"/>
      <w:r w:rsidRPr="00CC56D1">
        <w:rPr>
          <w:b/>
        </w:rPr>
        <w:t>Co-orientador</w:t>
      </w:r>
      <w:proofErr w:type="spellEnd"/>
      <w:r w:rsidRPr="00CC56D1">
        <w:rPr>
          <w:b/>
        </w:rPr>
        <w:t>:</w:t>
      </w:r>
      <w:r w:rsidR="007D0DFF" w:rsidRPr="00CC56D1">
        <w:t xml:space="preserve"> </w:t>
      </w:r>
      <w:r w:rsidR="00D65111" w:rsidRPr="00CC56D1">
        <w:t xml:space="preserve">Bernardo Duarte </w:t>
      </w:r>
      <w:hyperlink r:id="rId6" w:history="1">
        <w:r w:rsidR="00D65111" w:rsidRPr="00CC56D1">
          <w:rPr>
            <w:rStyle w:val="Hiperligao"/>
          </w:rPr>
          <w:t>baduarte@ciencias.ulisboa.pt</w:t>
        </w:r>
      </w:hyperlink>
    </w:p>
    <w:p w14:paraId="236AE515" w14:textId="4B4D9E1F" w:rsidR="007D0DFF" w:rsidRPr="00CC56D1" w:rsidRDefault="007D0DFF" w:rsidP="00CC56D1">
      <w:pPr>
        <w:jc w:val="both"/>
        <w:rPr>
          <w:b/>
        </w:rPr>
      </w:pPr>
      <w:r w:rsidRPr="00CC56D1">
        <w:rPr>
          <w:b/>
        </w:rPr>
        <w:t xml:space="preserve">Local </w:t>
      </w:r>
      <w:r w:rsidR="00315953" w:rsidRPr="00CC56D1">
        <w:rPr>
          <w:b/>
        </w:rPr>
        <w:t>de</w:t>
      </w:r>
      <w:r w:rsidRPr="00CC56D1">
        <w:rPr>
          <w:b/>
        </w:rPr>
        <w:t xml:space="preserve"> realiza</w:t>
      </w:r>
      <w:r w:rsidR="00315953" w:rsidRPr="00CC56D1">
        <w:rPr>
          <w:b/>
        </w:rPr>
        <w:t>ção</w:t>
      </w:r>
      <w:r w:rsidRPr="00CC56D1">
        <w:rPr>
          <w:b/>
        </w:rPr>
        <w:t>:</w:t>
      </w:r>
      <w:r w:rsidR="00830C5B" w:rsidRPr="00CC56D1">
        <w:rPr>
          <w:bCs/>
        </w:rPr>
        <w:t xml:space="preserve"> Laboratório </w:t>
      </w:r>
      <w:r w:rsidR="008E38B1">
        <w:rPr>
          <w:bCs/>
        </w:rPr>
        <w:t xml:space="preserve">de </w:t>
      </w:r>
      <w:r w:rsidR="00AF45BF" w:rsidRPr="00AF45BF">
        <w:rPr>
          <w:bCs/>
        </w:rPr>
        <w:t xml:space="preserve">Biomonitorização e Ecotoxicologia </w:t>
      </w:r>
      <w:r w:rsidR="00830C5B" w:rsidRPr="00CC56D1">
        <w:rPr>
          <w:bCs/>
        </w:rPr>
        <w:t>BIOTOX</w:t>
      </w:r>
      <w:r w:rsidR="00D65111" w:rsidRPr="00CC56D1">
        <w:rPr>
          <w:bCs/>
        </w:rPr>
        <w:t xml:space="preserve"> (C2.4.05)</w:t>
      </w:r>
    </w:p>
    <w:p w14:paraId="56E31172" w14:textId="77777777" w:rsidR="007D0DFF" w:rsidRPr="00CC56D1" w:rsidRDefault="007D0DFF" w:rsidP="00CC56D1">
      <w:pPr>
        <w:jc w:val="both"/>
      </w:pPr>
    </w:p>
    <w:p w14:paraId="602132CE" w14:textId="77777777" w:rsidR="007D0DFF" w:rsidRPr="00CC56D1" w:rsidRDefault="007D0DFF" w:rsidP="00CC56D1">
      <w:pPr>
        <w:jc w:val="both"/>
      </w:pPr>
    </w:p>
    <w:sectPr w:rsidR="007D0DFF" w:rsidRPr="00CC5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461A6"/>
    <w:multiLevelType w:val="hybridMultilevel"/>
    <w:tmpl w:val="AEC2D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yMzCxMLEwNrc0NzVR0lEKTi0uzszPAykwrgUA+Ktk+SwAAAA="/>
  </w:docVars>
  <w:rsids>
    <w:rsidRoot w:val="007D0DFF"/>
    <w:rsid w:val="000823B2"/>
    <w:rsid w:val="000F37BE"/>
    <w:rsid w:val="001163E1"/>
    <w:rsid w:val="00167CF1"/>
    <w:rsid w:val="001726A1"/>
    <w:rsid w:val="00193288"/>
    <w:rsid w:val="002563B2"/>
    <w:rsid w:val="0029570F"/>
    <w:rsid w:val="002E5432"/>
    <w:rsid w:val="00315953"/>
    <w:rsid w:val="00395751"/>
    <w:rsid w:val="00402FF7"/>
    <w:rsid w:val="004442C2"/>
    <w:rsid w:val="00453977"/>
    <w:rsid w:val="00470C78"/>
    <w:rsid w:val="004E27C1"/>
    <w:rsid w:val="004E42F4"/>
    <w:rsid w:val="00503753"/>
    <w:rsid w:val="00545FC5"/>
    <w:rsid w:val="005744CE"/>
    <w:rsid w:val="005761F8"/>
    <w:rsid w:val="005C2440"/>
    <w:rsid w:val="00662EE0"/>
    <w:rsid w:val="006A6755"/>
    <w:rsid w:val="007405E7"/>
    <w:rsid w:val="007733D4"/>
    <w:rsid w:val="007D0DFF"/>
    <w:rsid w:val="007D5CED"/>
    <w:rsid w:val="00810565"/>
    <w:rsid w:val="00816D97"/>
    <w:rsid w:val="00830C5B"/>
    <w:rsid w:val="00891791"/>
    <w:rsid w:val="008A650D"/>
    <w:rsid w:val="008E00E1"/>
    <w:rsid w:val="008E38B1"/>
    <w:rsid w:val="00987DF5"/>
    <w:rsid w:val="009A20AA"/>
    <w:rsid w:val="009A4CC8"/>
    <w:rsid w:val="009A5CED"/>
    <w:rsid w:val="009F7EFC"/>
    <w:rsid w:val="00AF45BF"/>
    <w:rsid w:val="00B31361"/>
    <w:rsid w:val="00B62796"/>
    <w:rsid w:val="00B92DC6"/>
    <w:rsid w:val="00BB2104"/>
    <w:rsid w:val="00C36AD3"/>
    <w:rsid w:val="00C40424"/>
    <w:rsid w:val="00C44109"/>
    <w:rsid w:val="00C80707"/>
    <w:rsid w:val="00C91A00"/>
    <w:rsid w:val="00CA3366"/>
    <w:rsid w:val="00CA5E65"/>
    <w:rsid w:val="00CC56D1"/>
    <w:rsid w:val="00D65111"/>
    <w:rsid w:val="00E131CC"/>
    <w:rsid w:val="00E22A44"/>
    <w:rsid w:val="00EC5FBC"/>
    <w:rsid w:val="00ED7950"/>
    <w:rsid w:val="00F37177"/>
    <w:rsid w:val="00F43ED0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75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30C5B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3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uarte@ciencias.ulisboa.pt" TargetMode="External"/><Relationship Id="rId5" Type="http://schemas.openxmlformats.org/officeDocument/2006/relationships/hyperlink" Target="mailto:rfcruz@ciencias.ulisbo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2024-09-13T10:07:00Z</dcterms:created>
  <dcterms:modified xsi:type="dcterms:W3CDTF">2024-09-13T10:07:00Z</dcterms:modified>
</cp:coreProperties>
</file>